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1A0371" w:rsidRPr="00A5367B" w14:paraId="3BC816DF" w14:textId="77777777">
      <w:pPr>
        <w:pStyle w:val="Normal0"/>
        <w:tabs>
          <w:tab w:val="left" w:pos="1304"/>
          <w:tab w:val="left" w:pos="2608"/>
          <w:tab w:val="left" w:pos="3912"/>
          <w:tab w:val="left" w:pos="5216"/>
          <w:tab w:val="left" w:pos="6520"/>
          <w:tab w:val="left" w:pos="7824"/>
          <w:tab w:val="left" w:pos="9128"/>
        </w:tabs>
        <w:rPr>
          <w:rFonts w:eastAsia="Corbel" w:asciiTheme="minorHAnsi" w:hAnsiTheme="minorHAnsi" w:cstheme="minorHAnsi"/>
          <w:sz w:val="22"/>
          <w:szCs w:val="22"/>
        </w:rPr>
      </w:pPr>
    </w:p>
    <w:p w:rsidR="001A0371" w:rsidRPr="001F31EC" w14:paraId="3BC816E0" w14:textId="77777777">
      <w:pPr>
        <w:pStyle w:val="Normal0"/>
        <w:tabs>
          <w:tab w:val="left" w:pos="1304"/>
          <w:tab w:val="left" w:pos="2608"/>
          <w:tab w:val="left" w:pos="3912"/>
          <w:tab w:val="left" w:pos="5216"/>
          <w:tab w:val="left" w:pos="6520"/>
          <w:tab w:val="left" w:pos="7824"/>
          <w:tab w:val="left" w:pos="9128"/>
        </w:tabs>
        <w:rPr>
          <w:rFonts w:eastAsia="Corbel" w:asciiTheme="minorHAnsi" w:hAnsiTheme="minorHAnsi" w:cstheme="minorHAnsi"/>
          <w:bCs/>
          <w:sz w:val="22"/>
          <w:szCs w:val="22"/>
          <w:lang w:val="fi-FI"/>
        </w:rPr>
      </w:pPr>
      <w:r w:rsidRPr="00604F61">
        <w:rPr>
          <w:rFonts w:eastAsia="Corbel" w:asciiTheme="minorHAnsi" w:hAnsiTheme="minorHAnsi" w:cstheme="minorHAnsi"/>
          <w:b/>
          <w:sz w:val="22"/>
          <w:szCs w:val="22"/>
          <w:lang w:val="fi-FI"/>
        </w:rPr>
        <w:t>Kirkonseudun asemakaavan laajennus, Jäpäsmäen teollisuusalue (Helmisentie), kaavan vireille tulo, osallistumis- ja arviointisuunnitelma sekä kaavaehdotus</w:t>
      </w:r>
    </w:p>
    <w:p w:rsidR="001A0371" w:rsidRPr="00A5367B" w14:paraId="3BC816E1" w14:textId="77777777">
      <w:pPr>
        <w:pStyle w:val="Normal0"/>
        <w:tabs>
          <w:tab w:val="left" w:pos="2608"/>
          <w:tab w:val="left" w:pos="3912"/>
          <w:tab w:val="left" w:pos="5216"/>
          <w:tab w:val="left" w:pos="6520"/>
          <w:tab w:val="left" w:pos="7824"/>
          <w:tab w:val="left" w:pos="9128"/>
        </w:tabs>
        <w:rPr>
          <w:rFonts w:eastAsia="Corbel" w:asciiTheme="minorHAnsi" w:hAnsiTheme="minorHAnsi" w:cstheme="minorHAnsi"/>
          <w:sz w:val="22"/>
          <w:szCs w:val="22"/>
          <w:lang w:val="fi-FI"/>
        </w:rPr>
      </w:pPr>
      <w:r w:rsidRPr="00A5367B">
        <w:rPr>
          <w:rFonts w:eastAsia="Corbel" w:asciiTheme="minorHAnsi" w:hAnsiTheme="minorHAnsi" w:cstheme="minorHAnsi"/>
          <w:sz w:val="22"/>
          <w:szCs w:val="22"/>
          <w:lang w:val="fi-FI"/>
        </w:rPr>
        <w:t xml:space="preserve"> </w:t>
      </w:r>
    </w:p>
    <w:p w:rsidR="00E60017" w:rsidRPr="00A5367B" w:rsidP="009B0B97" w14:paraId="3BC816E2" w14:textId="77777777">
      <w:pPr>
        <w:pStyle w:val="Normal0"/>
        <w:tabs>
          <w:tab w:val="left" w:pos="6804"/>
        </w:tabs>
        <w:rPr>
          <w:rFonts w:eastAsia="Corbel" w:asciiTheme="minorHAnsi" w:hAnsiTheme="minorHAnsi" w:cstheme="minorHAnsi"/>
          <w:sz w:val="22"/>
          <w:szCs w:val="22"/>
          <w:lang w:val="fi-FI"/>
        </w:rPr>
      </w:pPr>
      <w:r w:rsidRPr="00A5367B">
        <w:rPr>
          <w:rFonts w:eastAsia="Corbel" w:asciiTheme="minorHAnsi" w:hAnsiTheme="minorHAnsi" w:cstheme="minorHAnsi"/>
          <w:sz w:val="22"/>
          <w:szCs w:val="22"/>
          <w:lang w:val="fi-FI"/>
        </w:rPr>
        <w:t>Kunnanhallitus 22.09.2025 § 179</w:t>
      </w:r>
      <w:r w:rsidRPr="00A5367B">
        <w:rPr>
          <w:rFonts w:eastAsia="Corbel" w:asciiTheme="minorHAnsi" w:hAnsiTheme="minorHAnsi" w:cstheme="minorHAnsi"/>
          <w:sz w:val="22"/>
          <w:szCs w:val="22"/>
          <w:lang w:val="fi-FI"/>
        </w:rPr>
        <w:tab/>
        <w:t xml:space="preserve">  </w:t>
      </w:r>
    </w:p>
    <w:p w:rsidR="00E60017" w:rsidRPr="00A5367B" w:rsidP="009B0B97" w14:paraId="3BC816E3" w14:textId="77777777">
      <w:pPr>
        <w:pStyle w:val="Normal0"/>
        <w:tabs>
          <w:tab w:val="left" w:pos="6804"/>
        </w:tabs>
        <w:rPr>
          <w:rFonts w:eastAsia="Corbel" w:asciiTheme="minorHAnsi" w:hAnsiTheme="minorHAnsi" w:cstheme="minorHAnsi"/>
          <w:sz w:val="22"/>
          <w:szCs w:val="22"/>
          <w:lang w:val="fi-FI"/>
        </w:rPr>
      </w:pPr>
      <w:r w:rsidRPr="00A5367B">
        <w:rPr>
          <w:rFonts w:eastAsia="Corbel" w:asciiTheme="minorHAnsi" w:hAnsiTheme="minorHAnsi" w:cstheme="minorHAnsi"/>
          <w:sz w:val="22"/>
          <w:szCs w:val="22"/>
          <w:lang w:val="fi-FI"/>
        </w:rPr>
        <w:t>70/10.02.03/2024</w:t>
      </w:r>
      <w:r w:rsidRPr="00A5367B">
        <w:rPr>
          <w:rFonts w:eastAsia="Corbel" w:asciiTheme="minorHAnsi" w:hAnsiTheme="minorHAnsi" w:cstheme="minorHAnsi"/>
          <w:sz w:val="22"/>
          <w:szCs w:val="22"/>
          <w:lang w:val="fi-FI"/>
        </w:rPr>
        <w:tab/>
        <w:t xml:space="preserve">  </w:t>
      </w:r>
    </w:p>
    <w:p w:rsidR="00E60017" w:rsidRPr="00A5367B" w:rsidP="00F51A87" w14:paraId="3BC816E4" w14:textId="77777777">
      <w:pPr>
        <w:pStyle w:val="Normal0"/>
        <w:rPr>
          <w:rFonts w:eastAsia="Corbel" w:asciiTheme="minorHAnsi" w:hAnsiTheme="minorHAnsi" w:cstheme="minorHAnsi"/>
          <w:sz w:val="22"/>
          <w:szCs w:val="22"/>
          <w:lang w:val="fi-FI"/>
        </w:rPr>
      </w:pPr>
    </w:p>
    <w:p w:rsidR="000C74AE" w:rsidRPr="00A5367B" w:rsidP="000C74AE" w14:paraId="3BC816E5" w14:textId="77777777">
      <w:pPr>
        <w:pStyle w:val="Normal0"/>
        <w:tabs>
          <w:tab w:val="left" w:pos="2608"/>
          <w:tab w:val="left" w:pos="3912"/>
          <w:tab w:val="left" w:pos="5216"/>
          <w:tab w:val="left" w:pos="6520"/>
          <w:tab w:val="left" w:pos="7824"/>
          <w:tab w:val="left" w:pos="9128"/>
        </w:tabs>
        <w:rPr>
          <w:rFonts w:eastAsia="Corbel" w:asciiTheme="minorHAnsi" w:hAnsiTheme="minorHAnsi" w:cstheme="minorHAnsi"/>
          <w:sz w:val="22"/>
          <w:szCs w:val="22"/>
          <w:lang w:val="fi-FI"/>
        </w:rPr>
      </w:pPr>
    </w:p>
    <w:p w:rsidR="000C74AE" w:rsidRPr="00A5367B" w:rsidP="000C74AE" w14:paraId="3BC816E6"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r w:rsidRPr="00A5367B">
        <w:rPr>
          <w:rFonts w:eastAsia="Corbel" w:asciiTheme="minorHAnsi" w:hAnsiTheme="minorHAnsi" w:cstheme="minorHAnsi"/>
          <w:sz w:val="22"/>
          <w:szCs w:val="22"/>
          <w:lang w:val="fi-FI"/>
        </w:rPr>
        <w:t>Valmistelija</w:t>
      </w:r>
      <w:r w:rsidRPr="00A5367B">
        <w:rPr>
          <w:rFonts w:eastAsia="Corbel" w:asciiTheme="minorHAnsi" w:hAnsiTheme="minorHAnsi" w:cstheme="minorHAnsi"/>
          <w:sz w:val="22"/>
          <w:szCs w:val="22"/>
          <w:lang w:val="fi-FI"/>
        </w:rPr>
        <w:tab/>
      </w:r>
      <w:r w:rsidRPr="00BF7531" w:rsidR="00BF7531">
        <w:rPr>
          <w:rFonts w:eastAsia="Corbel" w:asciiTheme="minorHAnsi" w:hAnsiTheme="minorHAnsi" w:cstheme="minorHAnsi"/>
          <w:sz w:val="22"/>
          <w:szCs w:val="22"/>
          <w:lang w:val="fi-FI"/>
        </w:rPr>
        <w:t>Tekninen johtaja Jari Vuori 040 3008 250</w:t>
      </w:r>
    </w:p>
    <w:p w:rsidR="000C74AE" w:rsidRPr="00A5367B" w14:paraId="3BC816E7" w14:textId="77777777">
      <w:pPr>
        <w:pStyle w:val="Normal0"/>
        <w:tabs>
          <w:tab w:val="left" w:pos="2608"/>
          <w:tab w:val="left" w:pos="3912"/>
          <w:tab w:val="left" w:pos="5216"/>
          <w:tab w:val="left" w:pos="6520"/>
          <w:tab w:val="left" w:pos="7824"/>
          <w:tab w:val="left" w:pos="9128"/>
        </w:tabs>
        <w:ind w:left="2608"/>
        <w:rPr>
          <w:rFonts w:eastAsia="Corbel" w:asciiTheme="minorHAnsi" w:hAnsiTheme="minorHAnsi" w:cstheme="minorHAnsi"/>
          <w:sz w:val="22"/>
          <w:szCs w:val="22"/>
          <w:lang w:val="fi-FI"/>
        </w:rPr>
      </w:pPr>
    </w:p>
    <w:p w:rsidR="00AA3748" w:rsidRPr="00002AD3" w:rsidP="00AA3748" w14:paraId="3BC816E8"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bookmarkStart w:id="0" w:name="_Hlk161920542"/>
      <w:r w:rsidRPr="00002AD3">
        <w:rPr>
          <w:rFonts w:eastAsia="Corbel" w:asciiTheme="minorHAnsi" w:hAnsiTheme="minorHAnsi" w:cstheme="minorHAnsi"/>
          <w:sz w:val="22"/>
          <w:szCs w:val="22"/>
          <w:lang w:val="fi-FI"/>
        </w:rPr>
        <w:t>Reisjärven kunnan tavoitteena on kehittää Jäpäsmäelle teollisuusalue, johon sijoittuisi teollisen mittakaavan uusiutuvaa energiatuotantoa, kuten aurinkovoimala sekä biokaasulaitos. Lisäksi alueelle on kaavailtu biokaasulaitoksen yhteydessä toimivaa biokaasun tankkausasemaa sekä Reisjärvellä toimivan yrityksen kiertotalousaluetta. Rakennettavan aurinkovoimalan tuotanto on tarkoitus käyttää paikallisesti Jäpäsmäen teollisuusalueella biokaasun tuottamiseen. Biokaasulaitoksessa voidaan käyttää Reisjärven alueel</w:t>
      </w:r>
      <w:r w:rsidRPr="00002AD3">
        <w:rPr>
          <w:rFonts w:eastAsia="Corbel" w:asciiTheme="minorHAnsi" w:hAnsiTheme="minorHAnsi" w:cstheme="minorHAnsi"/>
          <w:sz w:val="22"/>
          <w:szCs w:val="22"/>
          <w:lang w:val="fi-FI"/>
        </w:rPr>
        <w:t xml:space="preserve">la syntyvää maatalousjätettä, kuten lantaa. Asemakaavoitettava alue sijaitsee Reisjärven kirkonkylän koillisosassa. </w:t>
      </w:r>
      <w:bookmarkEnd w:id="0"/>
    </w:p>
    <w:p w:rsidR="009C1F74" w:rsidRPr="00002AD3" w:rsidP="00AA3748" w14:paraId="3BC816E9"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p>
    <w:p w:rsidR="00AA3748" w:rsidRPr="00002AD3" w:rsidP="00AA3748" w14:paraId="3BC816EA" w14:textId="77777777">
      <w:pPr>
        <w:pStyle w:val="Normal0"/>
        <w:tabs>
          <w:tab w:val="left" w:pos="2608"/>
          <w:tab w:val="left" w:pos="3912"/>
          <w:tab w:val="left" w:pos="7010"/>
        </w:tabs>
        <w:ind w:left="2608"/>
        <w:rPr>
          <w:rFonts w:eastAsia="Corbel" w:asciiTheme="minorHAnsi" w:hAnsiTheme="minorHAnsi" w:cstheme="minorHAnsi"/>
          <w:b/>
          <w:bCs/>
          <w:sz w:val="22"/>
          <w:szCs w:val="22"/>
          <w:lang w:val="fi-FI"/>
        </w:rPr>
      </w:pPr>
      <w:r w:rsidRPr="00002AD3">
        <w:rPr>
          <w:rFonts w:eastAsia="Corbel" w:asciiTheme="minorHAnsi" w:hAnsiTheme="minorHAnsi" w:cstheme="minorHAnsi"/>
          <w:b/>
          <w:bCs/>
          <w:sz w:val="22"/>
          <w:szCs w:val="22"/>
          <w:lang w:val="fi-FI"/>
        </w:rPr>
        <w:t>Asemakaavan muutosehdotus:</w:t>
      </w:r>
    </w:p>
    <w:p w:rsidR="00AA3748" w:rsidRPr="00002AD3" w:rsidP="00AA3748" w14:paraId="3BC816EB"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bookmarkStart w:id="1" w:name="_Hlk156401393"/>
      <w:r w:rsidRPr="00002AD3">
        <w:rPr>
          <w:rFonts w:eastAsia="Corbel" w:asciiTheme="minorHAnsi" w:hAnsiTheme="minorHAnsi" w:cstheme="minorHAnsi"/>
          <w:sz w:val="22"/>
          <w:szCs w:val="22"/>
          <w:lang w:val="fi-FI"/>
        </w:rPr>
        <w:t>Helmisentie katkaistaan niin, ettei rakentuvan teollisuusalueen ajoneuvoliikenne kulje olemassa olevan asuinalueen lävitse. Katkaistu osuus Helmisentiestä säilyy jalankulun ja pyöräilyn väylänä. Helmisentieltä osoitetaan uusi katuyhteys Levonperäntielle. Kaavassa osoitetaan Helmisentiehen tukeutuva teollisuusalue, jolla teollisuustontteja osoitetaan tien molemmille puolille. Levonperäntien varren tontit osoitetaan ympäristöhäiriötä aiheuttamattomalle teollisuudelle, Helmisentien eteläpuolelle voidaan rakent</w:t>
      </w:r>
      <w:r w:rsidRPr="00002AD3">
        <w:rPr>
          <w:rFonts w:eastAsia="Corbel" w:asciiTheme="minorHAnsi" w:hAnsiTheme="minorHAnsi" w:cstheme="minorHAnsi"/>
          <w:sz w:val="22"/>
          <w:szCs w:val="22"/>
          <w:lang w:val="fi-FI"/>
        </w:rPr>
        <w:t>aa myös raskasta teollisuutta. Teollisuusalueen eteläpuolelle osoitetaan energiahuollon alue aurinkovoimalan rakentamista varten. Aurinkovoimalan huoltotie kulkee Hirviniementieltä suojaviheralueen kautta. Teollisuustonteista suurin on erikseen määräyksissä varattu biokaasulaitosta varten. Teollisuustonttien lisäksi Helmisentien ja Levonperäntien väliin osoitetaan yksi tontti tankkausasemalle mm. biokaasun tankkaamista varten. Alueen tonttien kerrosluvuksi on osoitettu kaksi.</w:t>
      </w:r>
    </w:p>
    <w:p w:rsidR="00AA3748" w:rsidRPr="00002AD3" w:rsidP="00AA3748" w14:paraId="3BC816EC"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bookmarkStart w:id="2" w:name="_Hlk156401435"/>
      <w:bookmarkEnd w:id="1"/>
      <w:r w:rsidRPr="00002AD3">
        <w:rPr>
          <w:rFonts w:eastAsia="Corbel" w:asciiTheme="minorHAnsi" w:hAnsiTheme="minorHAnsi" w:cstheme="minorHAnsi"/>
          <w:sz w:val="22"/>
          <w:szCs w:val="22"/>
          <w:lang w:val="fi-FI"/>
        </w:rPr>
        <w:t>Suunnittelualueen pinta-ala on noin 27,9 ha. Alueelle muodostuu kahdeksan teollisuustonttia, joista kolme on osoitettu ympäristöhäiriötä aiheuttamattomalle teollisuudelle sekä yksi biokaasulaitokselle. Alueelle osoitetaan teollisuustonttien lisäksi aurinkovoima-alue, sekä yksi energiahuollon alue tankkausasemaa varten.</w:t>
      </w:r>
    </w:p>
    <w:p w:rsidR="00AA3748" w:rsidP="00AA3748" w14:paraId="3BC816ED"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002AD3">
        <w:rPr>
          <w:rFonts w:eastAsia="Corbel" w:asciiTheme="minorHAnsi" w:hAnsiTheme="minorHAnsi" w:cstheme="minorHAnsi"/>
          <w:sz w:val="22"/>
          <w:szCs w:val="22"/>
          <w:lang w:val="fi-FI"/>
        </w:rPr>
        <w:t xml:space="preserve">Rakennusoikeutta tankkausasemalle osoitetulle energiahuollon alueelle on osoitettu 950 k-m2, ympäristöhäiriötä aiheuttamattomalle teollisuudelle 10 400 k-m2, teollisuudelle 26 700 k-m2, josta 12 000 k-m2 on osoitettu biokaasulaitokselle. </w:t>
      </w:r>
      <w:bookmarkEnd w:id="2"/>
    </w:p>
    <w:p w:rsidR="00002AD3" w:rsidRPr="00002AD3" w:rsidP="00AA3748" w14:paraId="3BC816EE"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p>
    <w:p w:rsidR="00AA3748" w:rsidRPr="00002AD3" w:rsidP="00AA3748" w14:paraId="3BC816EF"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002AD3">
        <w:rPr>
          <w:rFonts w:eastAsia="Corbel" w:asciiTheme="minorHAnsi" w:hAnsiTheme="minorHAnsi" w:cstheme="minorHAnsi"/>
          <w:sz w:val="22"/>
          <w:szCs w:val="22"/>
          <w:lang w:val="fi-FI"/>
        </w:rPr>
        <w:t>Kaavan osallistumis- ja arviointisuunnitelma sekä kaavaluonnosmateriaali ovat nähtävillä kunnanhallituksen kokouksessa.</w:t>
      </w:r>
    </w:p>
    <w:p w:rsidR="001A0371" w:rsidRPr="00A5367B" w:rsidP="00404DCF" w14:paraId="3BC816F0"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p>
    <w:p w:rsidR="009D04B4" w:rsidRPr="00A5367B" w14:paraId="3BC816F1" w14:textId="77777777">
      <w:pPr>
        <w:pStyle w:val="Normal0"/>
        <w:tabs>
          <w:tab w:val="left" w:pos="2608"/>
          <w:tab w:val="left" w:pos="3912"/>
          <w:tab w:val="left" w:pos="5216"/>
          <w:tab w:val="left" w:pos="6520"/>
          <w:tab w:val="left" w:pos="7824"/>
          <w:tab w:val="left" w:pos="9128"/>
        </w:tabs>
        <w:ind w:left="2608"/>
        <w:rPr>
          <w:rFonts w:eastAsia="Corbel" w:asciiTheme="minorHAnsi" w:hAnsiTheme="minorHAnsi" w:cstheme="minorHAnsi"/>
          <w:sz w:val="22"/>
          <w:szCs w:val="22"/>
          <w:lang w:val="fi-FI"/>
        </w:rPr>
      </w:pPr>
    </w:p>
    <w:p w:rsidR="00432091" w:rsidRPr="00A5367B" w:rsidP="00432091" w14:paraId="3BC816F2"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r w:rsidRPr="00A5367B">
        <w:rPr>
          <w:rFonts w:eastAsia="Corbel" w:asciiTheme="minorHAnsi" w:hAnsiTheme="minorHAnsi" w:cstheme="minorHAnsi"/>
          <w:sz w:val="22"/>
          <w:szCs w:val="22"/>
          <w:lang w:val="fi-FI"/>
        </w:rPr>
        <w:t>Esittelijä</w:t>
      </w:r>
      <w:r w:rsidRPr="00A5367B">
        <w:rPr>
          <w:rFonts w:eastAsia="Corbel" w:asciiTheme="minorHAnsi" w:hAnsiTheme="minorHAnsi" w:cstheme="minorHAnsi"/>
          <w:sz w:val="22"/>
          <w:szCs w:val="22"/>
          <w:lang w:val="fi-FI"/>
        </w:rPr>
        <w:tab/>
        <w:t>Kunnanjohtaja Matias Ojalehto</w:t>
      </w:r>
    </w:p>
    <w:p w:rsidR="001A0371" w:rsidRPr="00A5367B" w14:paraId="3BC816F3" w14:textId="77777777">
      <w:pPr>
        <w:pStyle w:val="Normal0"/>
        <w:tabs>
          <w:tab w:val="left" w:pos="2608"/>
          <w:tab w:val="left" w:pos="3912"/>
          <w:tab w:val="left" w:pos="5216"/>
          <w:tab w:val="left" w:pos="6520"/>
          <w:tab w:val="left" w:pos="7824"/>
          <w:tab w:val="left" w:pos="9128"/>
        </w:tabs>
        <w:ind w:left="2608"/>
        <w:rPr>
          <w:rFonts w:eastAsia="Corbel" w:asciiTheme="minorHAnsi" w:hAnsiTheme="minorHAnsi" w:cstheme="minorHAnsi"/>
          <w:sz w:val="22"/>
          <w:szCs w:val="22"/>
          <w:lang w:val="fi-FI"/>
        </w:rPr>
      </w:pPr>
    </w:p>
    <w:p w:rsidR="001A0371" w14:paraId="3BC816F4"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r w:rsidRPr="00A5367B">
        <w:rPr>
          <w:rFonts w:eastAsia="Corbel" w:asciiTheme="minorHAnsi" w:hAnsiTheme="minorHAnsi" w:cstheme="minorHAnsi"/>
          <w:sz w:val="22"/>
          <w:szCs w:val="22"/>
          <w:lang w:val="fi-FI"/>
        </w:rPr>
        <w:t>Päätösehdotus</w:t>
      </w:r>
      <w:r w:rsidRPr="00A5367B">
        <w:rPr>
          <w:rFonts w:eastAsia="Corbel" w:asciiTheme="minorHAnsi" w:hAnsiTheme="minorHAnsi" w:cstheme="minorHAnsi"/>
          <w:sz w:val="22"/>
          <w:szCs w:val="22"/>
          <w:lang w:val="fi-FI"/>
        </w:rPr>
        <w:tab/>
      </w:r>
      <w:r w:rsidRPr="00A5367B" w:rsidR="00CD353D">
        <w:rPr>
          <w:rFonts w:eastAsia="Corbel" w:asciiTheme="minorHAnsi" w:hAnsiTheme="minorHAnsi" w:cstheme="minorHAnsi"/>
          <w:sz w:val="22"/>
          <w:szCs w:val="22"/>
          <w:lang w:val="fi-FI"/>
        </w:rPr>
        <w:t>Kunnanhallitus päättää:</w:t>
      </w:r>
      <w:r w:rsidRPr="00A5367B" w:rsidR="00CD353D">
        <w:rPr>
          <w:rFonts w:eastAsia="Corbel" w:asciiTheme="minorHAnsi" w:hAnsiTheme="minorHAnsi" w:cstheme="minorHAnsi"/>
          <w:sz w:val="22"/>
          <w:szCs w:val="22"/>
          <w:lang w:val="fi-FI"/>
        </w:rPr>
        <w:br/>
        <w:t xml:space="preserve">1. asettaa 16.6.2025 päivätyn osallistumis- ja arviointisuunnitelman kaavoituksen ajaksi nähtäville AKL:n 63 § perusteella, </w:t>
      </w:r>
      <w:r w:rsidRPr="00A5367B" w:rsidR="00CD353D">
        <w:rPr>
          <w:rFonts w:eastAsia="Corbel" w:asciiTheme="minorHAnsi" w:hAnsiTheme="minorHAnsi" w:cstheme="minorHAnsi"/>
          <w:sz w:val="22"/>
          <w:szCs w:val="22"/>
          <w:lang w:val="fi-FI"/>
        </w:rPr>
        <w:br/>
      </w:r>
      <w:r w:rsidRPr="00A5367B" w:rsidR="00CD353D">
        <w:rPr>
          <w:rFonts w:eastAsia="Corbel" w:asciiTheme="minorHAnsi" w:hAnsiTheme="minorHAnsi" w:cstheme="minorHAnsi"/>
          <w:sz w:val="22"/>
          <w:szCs w:val="22"/>
          <w:lang w:val="fi-FI"/>
        </w:rPr>
        <w:t>2. asettaa 16.6.2025 päivätyn asemakaavan ehdotusaineiston julkisesti nähtäville 30 päivän ajaksi AKL:n 62 § perusteella mielipiteiden esittämistä varten sekä</w:t>
      </w:r>
      <w:r w:rsidRPr="00A5367B" w:rsidR="00CD353D">
        <w:rPr>
          <w:rFonts w:eastAsia="Corbel" w:asciiTheme="minorHAnsi" w:hAnsiTheme="minorHAnsi" w:cstheme="minorHAnsi"/>
          <w:sz w:val="22"/>
          <w:szCs w:val="22"/>
          <w:lang w:val="fi-FI"/>
        </w:rPr>
        <w:br/>
        <w:t>3. pyytää tarpeelliset lausunnot osallisluettelon mukaisesti</w:t>
      </w:r>
    </w:p>
    <w:p w:rsidR="00F4307C" w14:paraId="3BC816F5"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p>
    <w:p w:rsidR="00F4307C" w:rsidRPr="00A5367B" w14:paraId="3BC816F6"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r>
        <w:rPr>
          <w:rFonts w:eastAsia="Corbel" w:asciiTheme="minorHAnsi" w:hAnsiTheme="minorHAnsi" w:cstheme="minorHAnsi"/>
          <w:sz w:val="22"/>
          <w:szCs w:val="22"/>
          <w:lang w:val="fi-FI"/>
        </w:rPr>
        <w:t>Asian käsittely</w:t>
      </w:r>
      <w:r>
        <w:rPr>
          <w:rFonts w:eastAsia="Corbel" w:asciiTheme="minorHAnsi" w:hAnsiTheme="minorHAnsi" w:cstheme="minorHAnsi"/>
          <w:sz w:val="22"/>
          <w:szCs w:val="22"/>
          <w:lang w:val="fi-FI"/>
        </w:rPr>
        <w:tab/>
      </w:r>
    </w:p>
    <w:p w:rsidR="001A0371" w:rsidRPr="00A5367B" w14:paraId="3BC816F7" w14:textId="77777777">
      <w:pPr>
        <w:pStyle w:val="Normal0"/>
        <w:tabs>
          <w:tab w:val="left" w:pos="2608"/>
          <w:tab w:val="left" w:pos="3912"/>
          <w:tab w:val="left" w:pos="5216"/>
          <w:tab w:val="left" w:pos="6520"/>
          <w:tab w:val="left" w:pos="7824"/>
          <w:tab w:val="left" w:pos="9128"/>
        </w:tabs>
        <w:ind w:left="2608"/>
        <w:rPr>
          <w:rFonts w:eastAsia="Corbel" w:asciiTheme="minorHAnsi" w:hAnsiTheme="minorHAnsi" w:cstheme="minorHAnsi"/>
          <w:sz w:val="22"/>
          <w:szCs w:val="22"/>
          <w:lang w:val="fi-FI"/>
        </w:rPr>
      </w:pPr>
    </w:p>
    <w:p w:rsidR="001A0371" w:rsidRPr="00A5367B" w14:paraId="3BC816F8"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rPr>
      </w:pPr>
      <w:r w:rsidRPr="00A5367B">
        <w:rPr>
          <w:rFonts w:eastAsia="Corbel" w:asciiTheme="minorHAnsi" w:hAnsiTheme="minorHAnsi" w:cstheme="minorHAnsi"/>
          <w:sz w:val="22"/>
          <w:szCs w:val="22"/>
        </w:rPr>
        <w:t>Päätös</w:t>
      </w:r>
      <w:r w:rsidRPr="00A5367B">
        <w:rPr>
          <w:rFonts w:eastAsia="Corbel" w:asciiTheme="minorHAnsi" w:hAnsiTheme="minorHAnsi" w:cstheme="minorHAnsi"/>
          <w:sz w:val="22"/>
          <w:szCs w:val="22"/>
        </w:rPr>
        <w:tab/>
      </w:r>
      <w:r w:rsidRPr="00A5367B" w:rsidR="00CD353D">
        <w:rPr>
          <w:rFonts w:eastAsia="Corbel" w:asciiTheme="minorHAnsi" w:hAnsiTheme="minorHAnsi" w:cstheme="minorHAnsi"/>
          <w:sz w:val="22"/>
          <w:szCs w:val="22"/>
          <w:lang w:val="fi-FI"/>
        </w:rPr>
        <w:t>Hyväksyttiin päätösehdotuksen mukaisesti.</w:t>
      </w:r>
      <w:r w:rsidRPr="00A5367B" w:rsidR="00CD353D">
        <w:rPr>
          <w:rFonts w:eastAsia="Corbel" w:asciiTheme="minorHAnsi" w:hAnsiTheme="minorHAnsi" w:cstheme="minorHAnsi"/>
          <w:sz w:val="22"/>
          <w:szCs w:val="22"/>
          <w:lang w:val="fi-FI"/>
        </w:rPr>
        <w:br/>
      </w:r>
      <w:r w:rsidRPr="00A5367B" w:rsidR="00CD353D">
        <w:rPr>
          <w:rFonts w:eastAsia="Corbel" w:asciiTheme="minorHAnsi" w:hAnsiTheme="minorHAnsi" w:cstheme="minorHAnsi"/>
          <w:sz w:val="22"/>
          <w:szCs w:val="22"/>
          <w:lang w:val="fi-FI"/>
        </w:rPr>
        <w:br/>
        <w:t>Kunnanhallitus piti tauon tämän pykälän käsittelyn jälkeen klo 17.20-17.31.</w:t>
      </w:r>
    </w:p>
    <w:p w:rsidR="00815879" w:rsidRPr="00611F54" w14:paraId="3BC816F9" w14:textId="77777777">
      <w:pPr>
        <w:pStyle w:val="Normal0"/>
        <w:tabs>
          <w:tab w:val="left" w:pos="1304"/>
          <w:tab w:val="left" w:pos="2608"/>
          <w:tab w:val="left" w:pos="3912"/>
          <w:tab w:val="left" w:pos="5216"/>
          <w:tab w:val="left" w:pos="6520"/>
          <w:tab w:val="left" w:pos="7824"/>
          <w:tab w:val="left" w:pos="9128"/>
        </w:tabs>
        <w:rPr>
          <w:rFonts w:eastAsia="Corbel" w:asciiTheme="minorHAnsi" w:hAnsiTheme="minorHAnsi" w:cstheme="minorHAnsi"/>
          <w:sz w:val="22"/>
          <w:szCs w:val="22"/>
          <w:lang w:val="fi-FI"/>
        </w:rPr>
      </w:pPr>
    </w:p>
    <w:p w:rsidR="00815879" w:rsidRPr="00611F54" w:rsidP="00277C0F" w14:paraId="3BC816FA" w14:textId="77777777">
      <w:pPr>
        <w:pStyle w:val="Normal0"/>
        <w:tabs>
          <w:tab w:val="left" w:pos="2030"/>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r w:rsidRPr="00611F54">
        <w:rPr>
          <w:rFonts w:eastAsia="Corbel" w:asciiTheme="minorHAnsi" w:hAnsiTheme="minorHAnsi" w:cstheme="minorHAnsi"/>
          <w:sz w:val="22"/>
          <w:szCs w:val="22"/>
          <w:lang w:val="fi-FI"/>
        </w:rPr>
        <w:tab/>
      </w:r>
      <w:r w:rsidRPr="00611F54" w:rsidR="00277C0F">
        <w:rPr>
          <w:rFonts w:eastAsia="Corbel" w:asciiTheme="minorHAnsi" w:hAnsiTheme="minorHAnsi" w:cstheme="minorHAnsi"/>
          <w:sz w:val="22"/>
          <w:szCs w:val="22"/>
          <w:lang w:val="fi-FI"/>
        </w:rPr>
        <w:tab/>
      </w:r>
      <w:r w:rsidRPr="00611F54">
        <w:rPr>
          <w:rFonts w:eastAsia="Corbel" w:asciiTheme="minorHAnsi" w:hAnsiTheme="minorHAnsi" w:cstheme="minorHAnsi"/>
          <w:sz w:val="22"/>
          <w:szCs w:val="22"/>
          <w:lang w:val="fi-FI"/>
        </w:rPr>
        <w:t xml:space="preserve">Otteen oikeaksi todistaa  </w:t>
      </w:r>
    </w:p>
    <w:p w:rsidR="00815879" w:rsidRPr="00611F54" w14:paraId="3BC816FB"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p>
    <w:p w:rsidR="00815879" w:rsidRPr="00611F54" w14:paraId="3BC816FC"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r w:rsidRPr="00611F54">
        <w:rPr>
          <w:rFonts w:eastAsia="Corbel" w:asciiTheme="minorHAnsi" w:hAnsiTheme="minorHAnsi" w:cstheme="minorHAnsi"/>
          <w:sz w:val="22"/>
          <w:szCs w:val="22"/>
          <w:lang w:val="fi-FI"/>
        </w:rPr>
        <w:tab/>
      </w:r>
      <w:r>
        <w:rPr>
          <w:rFonts w:eastAsia="Corbel" w:asciiTheme="minorHAnsi" w:hAnsiTheme="minorHAnsi" w:cstheme="minorHAnsi"/>
          <w:sz w:val="22"/>
          <w:szCs w:val="22"/>
          <w:lang w:val="fi-FI"/>
        </w:rPr>
        <w:t>26.09.2025</w:t>
      </w:r>
    </w:p>
    <w:p w:rsidR="00815879" w:rsidRPr="00611F54" w14:paraId="3BC816FD"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p>
    <w:p w:rsidR="00815879" w:rsidRPr="00611F54" w14:paraId="3BC816FE"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p>
    <w:p w:rsidR="00815879" w:rsidP="00B47AE2" w14:paraId="7791DF17"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r w:rsidRPr="00611F54">
        <w:rPr>
          <w:rFonts w:eastAsia="Corbel" w:asciiTheme="minorHAnsi" w:hAnsiTheme="minorHAnsi" w:cstheme="minorHAnsi"/>
          <w:sz w:val="22"/>
          <w:szCs w:val="22"/>
          <w:lang w:val="fi-FI"/>
        </w:rPr>
        <w:tab/>
      </w:r>
      <w:r w:rsidR="00B47AE2">
        <w:rPr>
          <w:rFonts w:eastAsia="Corbel" w:asciiTheme="minorHAnsi" w:hAnsiTheme="minorHAnsi" w:cstheme="minorHAnsi"/>
          <w:sz w:val="22"/>
          <w:szCs w:val="22"/>
          <w:lang w:val="fi-FI"/>
        </w:rPr>
        <w:t>Piia Haikola</w:t>
      </w:r>
      <w:r w:rsidR="00B47AE2">
        <w:rPr>
          <w:rFonts w:eastAsia="Corbel" w:asciiTheme="minorHAnsi" w:hAnsiTheme="minorHAnsi" w:cstheme="minorHAnsi"/>
          <w:sz w:val="22"/>
          <w:szCs w:val="22"/>
          <w:lang w:val="fi-FI"/>
        </w:rPr>
        <w:tab/>
      </w:r>
    </w:p>
    <w:p w:rsidR="00B47AE2" w:rsidP="00B47AE2" w14:paraId="42984F6E"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r>
        <w:rPr>
          <w:rFonts w:eastAsia="Corbel" w:asciiTheme="minorHAnsi" w:hAnsiTheme="minorHAnsi" w:cstheme="minorHAnsi"/>
          <w:sz w:val="22"/>
          <w:szCs w:val="22"/>
          <w:lang w:val="fi-FI"/>
        </w:rPr>
        <w:tab/>
        <w:t>Pöytäkirjanpitäjä</w:t>
      </w:r>
    </w:p>
    <w:p w:rsidR="00BF3CDB" w:rsidP="00B47AE2" w14:paraId="7E5FDADD"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p>
    <w:p w:rsidR="00BF3CDB" w:rsidP="00B47AE2" w14:paraId="7488F42D"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p>
    <w:p w:rsidR="00BF3CDB" w:rsidP="00B47AE2" w14:paraId="031A1BD8"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p>
    <w:p w:rsidR="00BF3CDB" w:rsidRPr="00BF3CDB" w:rsidP="00B47AE2" w14:paraId="3BC81700" w14:textId="4F07FBA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i/>
          <w:iCs/>
          <w:sz w:val="22"/>
          <w:szCs w:val="22"/>
          <w:lang w:val="fi-FI"/>
        </w:rPr>
        <w:sectPr>
          <w:headerReference w:type="default" r:id="rId7"/>
          <w:pgSz w:w="11907" w:h="16837"/>
          <w:pgMar w:top="737" w:right="850" w:bottom="1134" w:left="1134" w:header="567" w:footer="567" w:gutter="0"/>
          <w:pgNumType w:start="1"/>
          <w:cols w:space="708"/>
        </w:sectPr>
      </w:pPr>
      <w:r>
        <w:rPr>
          <w:rFonts w:eastAsia="Corbel" w:asciiTheme="minorHAnsi" w:hAnsiTheme="minorHAnsi" w:cstheme="minorHAnsi"/>
          <w:sz w:val="22"/>
          <w:szCs w:val="22"/>
          <w:lang w:val="fi-FI"/>
        </w:rPr>
        <w:tab/>
      </w:r>
      <w:r>
        <w:rPr>
          <w:rFonts w:eastAsia="Corbel" w:asciiTheme="minorHAnsi" w:hAnsiTheme="minorHAnsi" w:cstheme="minorHAnsi"/>
          <w:i/>
          <w:iCs/>
          <w:sz w:val="22"/>
          <w:szCs w:val="22"/>
          <w:lang w:val="fi-FI"/>
        </w:rPr>
        <w:t>Asiakirja on allekirjoitettu sähköisesti Reisjärven kunnan asianhallintajärjestelmässä.</w:t>
      </w:r>
    </w:p>
    <w:p w:rsidR="00CA1987" w:rsidRPr="00C13F21" w:rsidP="00CA1987" w14:paraId="3BC81701" w14:textId="77777777">
      <w:pPr>
        <w:spacing w:before="100" w:beforeAutospacing="1" w:after="100" w:afterAutospacing="1"/>
        <w:textAlignment w:val="bottom"/>
        <w:rPr>
          <w:rFonts w:asciiTheme="minorHAnsi" w:hAnsiTheme="minorHAnsi" w:cstheme="minorHAnsi"/>
          <w:noProof w:val="0"/>
          <w:sz w:val="22"/>
          <w:szCs w:val="22"/>
          <w:lang w:val="fi-FI" w:eastAsia="fi-FI"/>
        </w:rPr>
      </w:pPr>
      <w:r w:rsidRPr="00C13F21">
        <w:rPr>
          <w:rFonts w:asciiTheme="minorHAnsi" w:hAnsiTheme="minorHAnsi" w:cstheme="minorHAnsi"/>
          <w:b/>
          <w:bCs/>
          <w:noProof w:val="0"/>
          <w:sz w:val="22"/>
          <w:szCs w:val="22"/>
          <w:lang w:val="fi-FI" w:eastAsia="fi-FI"/>
        </w:rPr>
        <w:t>M</w:t>
      </w:r>
      <w:r w:rsidRPr="00C13F21">
        <w:rPr>
          <w:rFonts w:asciiTheme="minorHAnsi" w:hAnsiTheme="minorHAnsi" w:cstheme="minorHAnsi"/>
          <w:b/>
          <w:bCs/>
          <w:noProof w:val="0"/>
          <w:sz w:val="22"/>
          <w:szCs w:val="22"/>
          <w:lang w:val="fi-FI" w:eastAsia="fi-FI"/>
        </w:rPr>
        <w:t>uutoksenhakuohje koskee pykäliä: § 179</w:t>
      </w:r>
    </w:p>
    <w:p w:rsidR="00374B54" w:rsidRPr="00C13F21" w:rsidP="00CA1987" w14:paraId="3BC81702" w14:textId="77777777">
      <w:pPr>
        <w:spacing w:before="100" w:beforeAutospacing="1" w:after="100" w:afterAutospacing="1"/>
        <w:textAlignment w:val="bottom"/>
        <w:rPr>
          <w:rFonts w:asciiTheme="minorHAnsi" w:hAnsiTheme="minorHAnsi" w:cstheme="minorHAnsi"/>
          <w:b/>
          <w:bCs/>
          <w:noProof w:val="0"/>
          <w:sz w:val="22"/>
          <w:szCs w:val="22"/>
          <w:lang w:val="fi-FI" w:eastAsia="fi-FI"/>
        </w:rPr>
      </w:pPr>
    </w:p>
    <w:p w:rsidR="00374B54" w:rsidRPr="00C13F21" w:rsidP="00CA1987" w14:paraId="3BC81703" w14:textId="77777777">
      <w:pPr>
        <w:spacing w:before="100" w:beforeAutospacing="1" w:after="100" w:afterAutospacing="1"/>
        <w:textAlignment w:val="bottom"/>
        <w:rPr>
          <w:rFonts w:asciiTheme="minorHAnsi" w:hAnsiTheme="minorHAnsi" w:cstheme="minorHAnsi"/>
          <w:b/>
          <w:bCs/>
          <w:noProof w:val="0"/>
          <w:sz w:val="22"/>
          <w:szCs w:val="22"/>
          <w:lang w:val="fi-FI" w:eastAsia="fi-FI"/>
        </w:rPr>
      </w:pPr>
      <w:r w:rsidRPr="00C13F21">
        <w:rPr>
          <w:rFonts w:asciiTheme="minorHAnsi" w:hAnsiTheme="minorHAnsi" w:cstheme="minorHAnsi"/>
          <w:b/>
          <w:bCs/>
          <w:noProof w:val="0"/>
          <w:sz w:val="22"/>
          <w:szCs w:val="22"/>
          <w:lang w:val="fi-FI" w:eastAsia="fi-FI"/>
        </w:rPr>
        <w:t>M</w:t>
      </w:r>
      <w:r>
        <w:rPr>
          <w:rFonts w:asciiTheme="minorHAnsi" w:hAnsiTheme="minorHAnsi" w:cstheme="minorHAnsi"/>
          <w:b/>
          <w:bCs/>
          <w:noProof w:val="0"/>
          <w:sz w:val="22"/>
          <w:szCs w:val="22"/>
          <w:lang w:val="fi-FI" w:eastAsia="fi-FI"/>
        </w:rPr>
        <w:t>UUTOKSENHAKUKIELTO</w:t>
      </w:r>
    </w:p>
    <w:p w:rsidR="00CA1987" w:rsidRPr="00C13F21" w:rsidP="00CA1987" w14:paraId="3BC81704" w14:textId="77777777">
      <w:pPr>
        <w:spacing w:before="100" w:beforeAutospacing="1" w:after="100" w:afterAutospacing="1"/>
        <w:ind w:right="946"/>
        <w:textAlignment w:val="bottom"/>
        <w:rPr>
          <w:rFonts w:asciiTheme="minorHAnsi" w:hAnsiTheme="minorHAnsi" w:cstheme="minorHAnsi"/>
          <w:noProof w:val="0"/>
          <w:sz w:val="22"/>
          <w:szCs w:val="22"/>
          <w:lang w:val="fi-FI" w:eastAsia="fi-FI"/>
        </w:rPr>
      </w:pPr>
      <w:r w:rsidRPr="00C13F21">
        <w:rPr>
          <w:rFonts w:asciiTheme="minorHAnsi" w:hAnsiTheme="minorHAnsi" w:cstheme="minorHAnsi"/>
          <w:noProof w:val="0"/>
          <w:sz w:val="22"/>
          <w:szCs w:val="22"/>
          <w:lang w:val="fi-FI" w:eastAsia="fi-FI"/>
        </w:rPr>
        <w:t>Päätökseen, joka koskee vain asian valmistelua tai täytäntöönpanoa, ei saa kuntalain 136 §:n mukaan hakea muutosta.</w:t>
      </w:r>
    </w:p>
    <w:p w:rsidR="004A536C" w14:paraId="3BC81705" w14:textId="77777777">
      <w:pPr>
        <w:spacing w:after="160" w:line="259" w:lineRule="auto"/>
        <w:rPr>
          <w:rFonts w:asciiTheme="minorHAnsi" w:eastAsiaTheme="minorHAnsi" w:hAnsiTheme="minorHAnsi" w:cstheme="minorHAnsi"/>
          <w:noProof w:val="0"/>
          <w:sz w:val="22"/>
          <w:szCs w:val="22"/>
          <w:lang w:val="fi-FI"/>
        </w:rPr>
      </w:pPr>
    </w:p>
    <w:p w:rsidR="00BF24B7" w:rsidRPr="008D71E0" w:rsidP="00BF24B7" w14:paraId="3BC81706" w14:textId="77777777">
      <w:pPr>
        <w:keepNext/>
        <w:keepLines/>
        <w:spacing w:before="40"/>
        <w:outlineLvl w:val="2"/>
        <w:rPr>
          <w:rFonts w:asciiTheme="minorHAnsi" w:eastAsiaTheme="majorEastAsia" w:hAnsiTheme="minorHAnsi" w:cstheme="minorHAnsi"/>
          <w:b/>
          <w:noProof w:val="0"/>
          <w:sz w:val="22"/>
          <w:szCs w:val="22"/>
          <w:lang w:val="fi-FI"/>
        </w:rPr>
      </w:pPr>
      <w:r w:rsidRPr="008D71E0">
        <w:rPr>
          <w:rFonts w:asciiTheme="minorHAnsi" w:eastAsiaTheme="majorEastAsia" w:hAnsiTheme="minorHAnsi" w:cstheme="minorHAnsi"/>
          <w:b/>
          <w:noProof w:val="0"/>
          <w:sz w:val="22"/>
          <w:szCs w:val="22"/>
          <w:lang w:val="fi-FI"/>
        </w:rPr>
        <w:t>Pöytäkirja</w:t>
      </w:r>
    </w:p>
    <w:p w:rsidR="00BF24B7" w:rsidRPr="008D71E0" w:rsidP="00BF24B7" w14:paraId="3BC81707" w14:textId="77777777">
      <w:pPr>
        <w:spacing w:after="160" w:line="259" w:lineRule="auto"/>
        <w:ind w:left="2608"/>
        <w:rPr>
          <w:rFonts w:asciiTheme="minorHAnsi" w:eastAsiaTheme="minorHAnsi" w:hAnsiTheme="minorHAnsi" w:cstheme="minorHAnsi"/>
          <w:noProof w:val="0"/>
          <w:sz w:val="22"/>
          <w:szCs w:val="22"/>
          <w:lang w:val="fi-FI"/>
        </w:rPr>
      </w:pPr>
      <w:r w:rsidRPr="008D71E0">
        <w:rPr>
          <w:rFonts w:asciiTheme="minorHAnsi" w:eastAsiaTheme="minorHAnsi" w:hAnsiTheme="minorHAnsi" w:cstheme="minorHAnsi"/>
          <w:noProof w:val="0"/>
          <w:sz w:val="22"/>
          <w:szCs w:val="22"/>
          <w:lang w:val="fi-FI"/>
        </w:rPr>
        <w:t xml:space="preserve">Päätöstä koskevia pöytäkirjan otteita ja liitteitä voi pyytää Reisjärven kunnalta. </w:t>
      </w:r>
    </w:p>
    <w:p w:rsidR="00BF24B7" w:rsidRPr="008D71E0" w:rsidP="00BF24B7" w14:paraId="3BC81708" w14:textId="7A84A713">
      <w:pPr>
        <w:spacing w:after="160" w:line="259" w:lineRule="auto"/>
        <w:ind w:left="1304" w:firstLine="1304"/>
        <w:rPr>
          <w:rFonts w:asciiTheme="minorHAnsi" w:eastAsiaTheme="minorHAnsi" w:hAnsiTheme="minorHAnsi" w:cstheme="minorHAnsi"/>
          <w:noProof w:val="0"/>
          <w:sz w:val="22"/>
          <w:szCs w:val="22"/>
          <w:lang w:val="fi-FI"/>
        </w:rPr>
      </w:pPr>
      <w:r w:rsidRPr="008D71E0">
        <w:rPr>
          <w:rFonts w:asciiTheme="minorHAnsi" w:eastAsiaTheme="minorHAnsi" w:hAnsiTheme="minorHAnsi" w:cstheme="minorHAnsi"/>
          <w:noProof w:val="0"/>
          <w:sz w:val="22"/>
          <w:szCs w:val="22"/>
          <w:lang w:val="fi-FI"/>
        </w:rPr>
        <w:t>Postiosoite: Reisjärventie 8, 85900 Reisjärvi</w:t>
      </w:r>
      <w:r w:rsidRPr="008D71E0">
        <w:rPr>
          <w:rFonts w:asciiTheme="minorHAnsi" w:eastAsiaTheme="minorHAnsi" w:hAnsiTheme="minorHAnsi" w:cstheme="minorHAnsi"/>
          <w:noProof w:val="0"/>
          <w:sz w:val="22"/>
          <w:szCs w:val="22"/>
          <w:lang w:val="fi-FI"/>
        </w:rPr>
        <w:tab/>
      </w:r>
      <w:r>
        <w:rPr>
          <w:rFonts w:asciiTheme="minorHAnsi" w:eastAsiaTheme="minorHAnsi" w:hAnsiTheme="minorHAnsi" w:cstheme="minorHAnsi"/>
          <w:noProof w:val="0"/>
          <w:sz w:val="22"/>
          <w:szCs w:val="22"/>
          <w:lang w:val="fi-FI"/>
        </w:rPr>
        <w:br/>
      </w:r>
      <w:r>
        <w:rPr>
          <w:rFonts w:asciiTheme="minorHAnsi" w:eastAsiaTheme="minorHAnsi" w:hAnsiTheme="minorHAnsi" w:cstheme="minorHAnsi"/>
          <w:noProof w:val="0"/>
          <w:sz w:val="22"/>
          <w:szCs w:val="22"/>
          <w:lang w:val="fi-FI"/>
        </w:rPr>
        <w:tab/>
        <w:t xml:space="preserve">      </w:t>
      </w:r>
      <w:r w:rsidRPr="008D71E0">
        <w:rPr>
          <w:rFonts w:asciiTheme="minorHAnsi" w:eastAsiaTheme="minorHAnsi" w:hAnsiTheme="minorHAnsi" w:cstheme="minorHAnsi"/>
          <w:noProof w:val="0"/>
          <w:sz w:val="22"/>
          <w:szCs w:val="22"/>
          <w:lang w:val="fi-FI"/>
        </w:rPr>
        <w:t>Käyntiosoite: Reisjärventie 8, 85900 Reisjärvi</w:t>
      </w:r>
      <w:r>
        <w:rPr>
          <w:rFonts w:asciiTheme="minorHAnsi" w:eastAsiaTheme="minorHAnsi" w:hAnsiTheme="minorHAnsi" w:cstheme="minorHAnsi"/>
          <w:noProof w:val="0"/>
          <w:sz w:val="22"/>
          <w:szCs w:val="22"/>
          <w:lang w:val="fi-FI"/>
        </w:rPr>
        <w:br/>
      </w:r>
      <w:r>
        <w:rPr>
          <w:rFonts w:asciiTheme="minorHAnsi" w:eastAsiaTheme="minorHAnsi" w:hAnsiTheme="minorHAnsi" w:cstheme="minorHAnsi"/>
          <w:noProof w:val="0"/>
          <w:sz w:val="22"/>
          <w:szCs w:val="22"/>
          <w:lang w:val="fi-FI"/>
        </w:rPr>
        <w:tab/>
        <w:t xml:space="preserve">      </w:t>
      </w:r>
      <w:r w:rsidRPr="008D71E0">
        <w:rPr>
          <w:rFonts w:asciiTheme="minorHAnsi" w:eastAsiaTheme="minorHAnsi" w:hAnsiTheme="minorHAnsi" w:cstheme="minorHAnsi"/>
          <w:noProof w:val="0"/>
          <w:sz w:val="22"/>
          <w:szCs w:val="22"/>
          <w:lang w:val="fi-FI"/>
        </w:rPr>
        <w:t>Sähköpostiosoite: reisjarvi@reisjarvi.fi</w:t>
      </w:r>
      <w:r w:rsidRPr="008D71E0">
        <w:rPr>
          <w:rFonts w:asciiTheme="minorHAnsi" w:eastAsiaTheme="minorHAnsi" w:hAnsiTheme="minorHAnsi" w:cstheme="minorHAnsi"/>
          <w:noProof w:val="0"/>
          <w:sz w:val="22"/>
          <w:szCs w:val="22"/>
          <w:lang w:val="fi-FI"/>
        </w:rPr>
        <w:tab/>
      </w:r>
      <w:r>
        <w:rPr>
          <w:rFonts w:asciiTheme="minorHAnsi" w:eastAsiaTheme="minorHAnsi" w:hAnsiTheme="minorHAnsi" w:cstheme="minorHAnsi"/>
          <w:noProof w:val="0"/>
          <w:sz w:val="22"/>
          <w:szCs w:val="22"/>
          <w:lang w:val="fi-FI"/>
        </w:rPr>
        <w:br/>
      </w:r>
      <w:r>
        <w:rPr>
          <w:rFonts w:asciiTheme="minorHAnsi" w:eastAsiaTheme="minorHAnsi" w:hAnsiTheme="minorHAnsi" w:cstheme="minorHAnsi"/>
          <w:noProof w:val="0"/>
          <w:sz w:val="22"/>
          <w:szCs w:val="22"/>
          <w:lang w:val="fi-FI"/>
        </w:rPr>
        <w:tab/>
        <w:t xml:space="preserve">      </w:t>
      </w:r>
      <w:r w:rsidRPr="008D71E0">
        <w:rPr>
          <w:rFonts w:asciiTheme="minorHAnsi" w:eastAsiaTheme="minorHAnsi" w:hAnsiTheme="minorHAnsi" w:cstheme="minorHAnsi"/>
          <w:noProof w:val="0"/>
          <w:sz w:val="22"/>
          <w:szCs w:val="22"/>
          <w:lang w:val="fi-FI"/>
        </w:rPr>
        <w:t xml:space="preserve">Puhelinnumero: 040 3008 </w:t>
      </w:r>
      <w:r w:rsidR="0036050B">
        <w:rPr>
          <w:rFonts w:asciiTheme="minorHAnsi" w:eastAsiaTheme="minorHAnsi" w:hAnsiTheme="minorHAnsi" w:cstheme="minorHAnsi"/>
          <w:noProof w:val="0"/>
          <w:sz w:val="22"/>
          <w:szCs w:val="22"/>
          <w:lang w:val="fi-FI"/>
        </w:rPr>
        <w:t>200</w:t>
      </w:r>
      <w:r w:rsidRPr="008D71E0">
        <w:rPr>
          <w:rFonts w:asciiTheme="minorHAnsi" w:eastAsiaTheme="minorHAnsi" w:hAnsiTheme="minorHAnsi" w:cstheme="minorHAnsi"/>
          <w:noProof w:val="0"/>
          <w:sz w:val="22"/>
          <w:szCs w:val="22"/>
          <w:lang w:val="fi-FI"/>
        </w:rPr>
        <w:tab/>
      </w:r>
    </w:p>
    <w:p w:rsidR="00BF24B7" w:rsidP="00BF24B7" w14:paraId="3BC81709" w14:textId="77777777">
      <w:pPr>
        <w:spacing w:after="160" w:line="259" w:lineRule="auto"/>
        <w:ind w:left="2608"/>
        <w:rPr>
          <w:rFonts w:asciiTheme="minorHAnsi" w:eastAsiaTheme="minorHAnsi" w:hAnsiTheme="minorHAnsi" w:cstheme="minorHAnsi"/>
          <w:noProof w:val="0"/>
          <w:sz w:val="22"/>
          <w:szCs w:val="22"/>
          <w:lang w:val="fi-FI"/>
        </w:rPr>
      </w:pPr>
      <w:r w:rsidRPr="008D71E0">
        <w:rPr>
          <w:rFonts w:asciiTheme="minorHAnsi" w:eastAsiaTheme="minorHAnsi" w:hAnsiTheme="minorHAnsi" w:cstheme="minorHAnsi"/>
          <w:noProof w:val="0"/>
          <w:sz w:val="22"/>
          <w:szCs w:val="22"/>
          <w:lang w:val="fi-FI"/>
        </w:rPr>
        <w:t>Kunnan</w:t>
      </w:r>
      <w:r>
        <w:rPr>
          <w:rFonts w:asciiTheme="minorHAnsi" w:eastAsiaTheme="minorHAnsi" w:hAnsiTheme="minorHAnsi" w:cstheme="minorHAnsi"/>
          <w:noProof w:val="0"/>
          <w:sz w:val="22"/>
          <w:szCs w:val="22"/>
          <w:lang w:val="fi-FI"/>
        </w:rPr>
        <w:t>talon</w:t>
      </w:r>
      <w:r w:rsidRPr="008D71E0">
        <w:rPr>
          <w:rFonts w:asciiTheme="minorHAnsi" w:eastAsiaTheme="minorHAnsi" w:hAnsiTheme="minorHAnsi" w:cstheme="minorHAnsi"/>
          <w:noProof w:val="0"/>
          <w:sz w:val="22"/>
          <w:szCs w:val="22"/>
          <w:lang w:val="fi-FI"/>
        </w:rPr>
        <w:t xml:space="preserve"> aukioloaika on maanantaista perjantaihin </w:t>
      </w:r>
      <w:r w:rsidRPr="008D71E0" w:rsidR="0036050B">
        <w:rPr>
          <w:rFonts w:asciiTheme="minorHAnsi" w:eastAsiaTheme="minorHAnsi" w:hAnsiTheme="minorHAnsi" w:cstheme="minorHAnsi"/>
          <w:noProof w:val="0"/>
          <w:sz w:val="22"/>
          <w:szCs w:val="22"/>
          <w:lang w:val="fi-FI"/>
        </w:rPr>
        <w:t>klo 9–15</w:t>
      </w:r>
      <w:r w:rsidRPr="008D71E0">
        <w:rPr>
          <w:rFonts w:asciiTheme="minorHAnsi" w:eastAsiaTheme="minorHAnsi" w:hAnsiTheme="minorHAnsi" w:cstheme="minorHAnsi"/>
          <w:noProof w:val="0"/>
          <w:sz w:val="22"/>
          <w:szCs w:val="22"/>
          <w:lang w:val="fi-FI"/>
        </w:rPr>
        <w:t>.</w:t>
      </w:r>
    </w:p>
    <w:p w:rsidR="00BF24B7" w:rsidRPr="008D71E0" w:rsidP="00BF24B7" w14:paraId="3BC8170A" w14:textId="77777777">
      <w:pPr>
        <w:spacing w:after="160" w:line="259" w:lineRule="auto"/>
        <w:ind w:left="2608"/>
        <w:rPr>
          <w:rFonts w:asciiTheme="minorHAnsi" w:eastAsiaTheme="minorHAnsi" w:hAnsiTheme="minorHAnsi" w:cstheme="minorHAnsi"/>
          <w:noProof w:val="0"/>
          <w:sz w:val="22"/>
          <w:szCs w:val="22"/>
          <w:lang w:val="fi-FI"/>
        </w:rPr>
      </w:pPr>
    </w:p>
    <w:p w:rsidR="00BF24B7" w:rsidRPr="008D71E0" w:rsidP="00BF24B7" w14:paraId="3BC8170B" w14:textId="3DCCDFEB">
      <w:pPr>
        <w:spacing w:after="160" w:line="259" w:lineRule="auto"/>
        <w:ind w:left="2608"/>
        <w:rPr>
          <w:rFonts w:asciiTheme="minorHAnsi" w:eastAsiaTheme="minorHAnsi" w:hAnsiTheme="minorHAnsi" w:cstheme="minorHAnsi"/>
          <w:noProof w:val="0"/>
          <w:sz w:val="22"/>
          <w:szCs w:val="22"/>
          <w:lang w:val="fi-FI"/>
        </w:rPr>
      </w:pPr>
      <w:r w:rsidRPr="008D71E0">
        <w:rPr>
          <w:rFonts w:asciiTheme="minorHAnsi" w:eastAsiaTheme="minorHAnsi" w:hAnsiTheme="minorHAnsi" w:cstheme="minorHAnsi"/>
          <w:noProof w:val="0"/>
          <w:sz w:val="22"/>
          <w:szCs w:val="22"/>
          <w:lang w:val="fi-FI"/>
        </w:rPr>
        <w:t>Pöytäkirja on</w:t>
      </w:r>
      <w:r>
        <w:rPr>
          <w:rFonts w:asciiTheme="minorHAnsi" w:eastAsiaTheme="minorHAnsi" w:hAnsiTheme="minorHAnsi" w:cstheme="minorHAnsi"/>
          <w:noProof w:val="0"/>
          <w:sz w:val="22"/>
          <w:szCs w:val="22"/>
          <w:lang w:val="fi-FI"/>
        </w:rPr>
        <w:t xml:space="preserve"> asetettu nähtäväksi kunnan verkkosivuille 26.9.2025.</w:t>
      </w:r>
    </w:p>
    <w:p w:rsidR="00BF24B7" w:rsidRPr="008D71E0" w:rsidP="00BF24B7" w14:paraId="3BC8170C" w14:textId="77777777">
      <w:pPr>
        <w:spacing w:after="160" w:line="259" w:lineRule="auto"/>
        <w:ind w:left="2608"/>
        <w:rPr>
          <w:rFonts w:asciiTheme="minorHAnsi" w:eastAsiaTheme="minorHAnsi" w:hAnsiTheme="minorHAnsi" w:cstheme="minorHAnsi"/>
          <w:noProof w:val="0"/>
          <w:sz w:val="22"/>
          <w:szCs w:val="22"/>
          <w:lang w:val="fi-FI"/>
        </w:rPr>
      </w:pPr>
    </w:p>
    <w:p w:rsidR="00BF24B7" w:rsidRPr="00BF24B7" w:rsidP="00BF24B7" w14:paraId="3BC8170D" w14:textId="77777777">
      <w:pPr>
        <w:spacing w:after="160" w:line="259" w:lineRule="auto"/>
        <w:ind w:left="2608"/>
        <w:rPr>
          <w:rFonts w:asciiTheme="minorHAnsi" w:eastAsiaTheme="minorHAnsi" w:hAnsiTheme="minorHAnsi" w:cstheme="minorHAnsi"/>
          <w:i/>
          <w:noProof w:val="0"/>
          <w:sz w:val="22"/>
          <w:szCs w:val="22"/>
          <w:lang w:val="fi-FI"/>
        </w:rPr>
      </w:pPr>
      <w:r w:rsidRPr="008D71E0">
        <w:rPr>
          <w:rFonts w:asciiTheme="minorHAnsi" w:eastAsiaTheme="minorHAnsi" w:hAnsiTheme="minorHAnsi" w:cstheme="minorHAnsi"/>
          <w:i/>
          <w:noProof w:val="0"/>
          <w:sz w:val="22"/>
          <w:szCs w:val="22"/>
          <w:lang w:val="fi-FI"/>
        </w:rPr>
        <w:t>Asianosaiselle lähetettävään valitusosoitukseen merkitään lähettämispäivä:</w:t>
      </w:r>
    </w:p>
    <w:p w:rsidR="00BF24B7" w:rsidP="00BF24B7" w14:paraId="3BC8170E" w14:textId="77777777">
      <w:pPr>
        <w:spacing w:after="160" w:line="259" w:lineRule="auto"/>
        <w:ind w:left="2608"/>
        <w:rPr>
          <w:rFonts w:asciiTheme="minorHAnsi" w:eastAsiaTheme="minorHAnsi" w:hAnsiTheme="minorHAnsi" w:cstheme="minorHAnsi"/>
          <w:noProof w:val="0"/>
          <w:sz w:val="22"/>
          <w:szCs w:val="22"/>
          <w:lang w:val="fi-FI"/>
        </w:rPr>
      </w:pPr>
      <w:r w:rsidRPr="008D71E0">
        <w:rPr>
          <w:rFonts w:asciiTheme="minorHAnsi" w:eastAsiaTheme="minorHAnsi" w:hAnsiTheme="minorHAnsi" w:cstheme="minorHAnsi"/>
          <w:noProof w:val="0"/>
          <w:sz w:val="22"/>
          <w:szCs w:val="22"/>
          <w:lang w:val="fi-FI"/>
        </w:rPr>
        <w:t>Päätös on annettu asianosaiselle tiedoksi</w:t>
      </w:r>
      <w:r>
        <w:rPr>
          <w:rFonts w:asciiTheme="minorHAnsi" w:eastAsiaTheme="minorHAnsi" w:hAnsiTheme="minorHAnsi" w:cstheme="minorHAnsi"/>
          <w:noProof w:val="0"/>
          <w:sz w:val="22"/>
          <w:szCs w:val="22"/>
          <w:lang w:val="fi-FI"/>
        </w:rPr>
        <w:t xml:space="preserve"> kirjeellä, joka on lähetetty</w:t>
      </w:r>
    </w:p>
    <w:p w:rsidR="00BF24B7" w:rsidP="00BF24B7" w14:paraId="3BC8170F" w14:textId="77777777">
      <w:pPr>
        <w:spacing w:after="160" w:line="259" w:lineRule="auto"/>
        <w:ind w:left="2608"/>
        <w:rPr>
          <w:rFonts w:asciiTheme="minorHAnsi" w:eastAsiaTheme="minorHAnsi" w:hAnsiTheme="minorHAnsi" w:cstheme="minorHAnsi"/>
          <w:noProof w:val="0"/>
          <w:sz w:val="22"/>
          <w:szCs w:val="22"/>
          <w:lang w:val="fi-FI"/>
        </w:rPr>
      </w:pPr>
      <w:r>
        <w:rPr>
          <w:rFonts w:asciiTheme="minorHAnsi" w:eastAsiaTheme="minorHAnsi" w:hAnsiTheme="minorHAnsi" w:cstheme="minorHAnsi"/>
          <w:noProof w:val="0"/>
          <w:sz w:val="22"/>
          <w:szCs w:val="22"/>
          <w:lang w:val="fi-FI"/>
        </w:rPr>
        <w:t>Päätös on annettu asianosaiselle tiedoksi sähköpostilla, joka on lähetetty</w:t>
      </w:r>
    </w:p>
    <w:p w:rsidR="00BF24B7" w:rsidRPr="008D71E0" w:rsidP="00BF24B7" w14:paraId="3BC81710" w14:textId="77777777">
      <w:pPr>
        <w:spacing w:after="160" w:line="259" w:lineRule="auto"/>
        <w:ind w:left="2608"/>
        <w:rPr>
          <w:rFonts w:asciiTheme="minorHAnsi" w:eastAsiaTheme="minorHAnsi" w:hAnsiTheme="minorHAnsi" w:cstheme="minorHAnsi"/>
          <w:noProof w:val="0"/>
          <w:sz w:val="22"/>
          <w:szCs w:val="22"/>
          <w:lang w:val="fi-FI"/>
        </w:rPr>
      </w:pPr>
      <w:r>
        <w:rPr>
          <w:rFonts w:asciiTheme="minorHAnsi" w:eastAsiaTheme="minorHAnsi" w:hAnsiTheme="minorHAnsi" w:cstheme="minorHAnsi"/>
          <w:noProof w:val="0"/>
          <w:sz w:val="22"/>
          <w:szCs w:val="22"/>
          <w:lang w:val="fi-FI"/>
        </w:rPr>
        <w:t>Päätös on luovutettu asianosaiselle</w:t>
      </w:r>
    </w:p>
    <w:p w:rsidR="00BF24B7" w:rsidRPr="00994F99" w:rsidP="00BF24B7" w14:paraId="3BC81711" w14:textId="77777777">
      <w:pPr>
        <w:spacing w:after="160" w:line="259" w:lineRule="auto"/>
        <w:rPr>
          <w:rFonts w:ascii="Calibri" w:eastAsia="Calibri" w:hAnsi="Calibri" w:cs="Calibri"/>
          <w:noProof w:val="0"/>
          <w:sz w:val="22"/>
          <w:szCs w:val="22"/>
          <w:lang w:val="fi-FI"/>
        </w:rPr>
      </w:pPr>
    </w:p>
    <w:p w:rsidR="00BF24B7" w:rsidRPr="00C13F21" w14:paraId="3BC81712" w14:textId="77777777">
      <w:pPr>
        <w:spacing w:after="160" w:line="259" w:lineRule="auto"/>
        <w:rPr>
          <w:rFonts w:asciiTheme="minorHAnsi" w:eastAsiaTheme="minorHAnsi" w:hAnsiTheme="minorHAnsi" w:cstheme="minorHAnsi"/>
          <w:noProof w:val="0"/>
          <w:sz w:val="22"/>
          <w:szCs w:val="22"/>
          <w:lang w:val="fi-FI"/>
        </w:rPr>
      </w:pPr>
    </w:p>
    <w:sectPr>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4B54" w14:paraId="3BC8172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4B54" w14:paraId="3BC8172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4B54" w14:paraId="3BC8172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30" w:type="dxa"/>
      <w:tblLayout w:type="fixed"/>
      <w:tblCellMar>
        <w:left w:w="30" w:type="dxa"/>
        <w:right w:w="30" w:type="dxa"/>
      </w:tblCellMar>
      <w:tblLook w:val="0000"/>
    </w:tblPr>
    <w:tblGrid>
      <w:gridCol w:w="5215"/>
      <w:gridCol w:w="4707"/>
    </w:tblGrid>
    <w:tr w14:paraId="3BC81715" w14:textId="77777777">
      <w:tblPrEx>
        <w:tblW w:w="0" w:type="auto"/>
        <w:tblInd w:w="30" w:type="dxa"/>
        <w:tblLayout w:type="fixed"/>
        <w:tblCellMar>
          <w:left w:w="30" w:type="dxa"/>
          <w:right w:w="30" w:type="dxa"/>
        </w:tblCellMar>
        <w:tblLook w:val="0000"/>
      </w:tblPrEx>
      <w:tc>
        <w:tcPr>
          <w:tcW w:w="5215" w:type="dxa"/>
          <w:tcBorders>
            <w:top w:val="nil"/>
            <w:bottom w:val="nil"/>
          </w:tcBorders>
        </w:tcPr>
        <w:p w:rsidR="00815879" w:rsidRPr="00611F54" w14:paraId="3BC81713" w14:textId="77777777">
          <w:pPr>
            <w:pStyle w:val="Normal0"/>
            <w:rPr>
              <w:rFonts w:eastAsia="Corbel" w:asciiTheme="minorHAnsi" w:hAnsiTheme="minorHAnsi" w:cstheme="minorHAnsi"/>
              <w:sz w:val="22"/>
              <w:szCs w:val="22"/>
            </w:rPr>
          </w:pPr>
          <w:r w:rsidRPr="00611F54">
            <w:rPr>
              <w:rFonts w:eastAsia="Corbel" w:asciiTheme="minorHAnsi" w:hAnsiTheme="minorHAnsi" w:cstheme="minorHAnsi"/>
              <w:sz w:val="22"/>
              <w:szCs w:val="22"/>
            </w:rPr>
            <w:t>REISJÄRVEN KUNTA</w:t>
          </w:r>
        </w:p>
      </w:tc>
      <w:tc>
        <w:tcPr>
          <w:tcW w:w="4707" w:type="dxa"/>
          <w:tcBorders>
            <w:top w:val="nil"/>
            <w:bottom w:val="nil"/>
          </w:tcBorders>
        </w:tcPr>
        <w:p w:rsidR="00815879" w:rsidRPr="00611F54" w14:paraId="3BC81714" w14:textId="77777777">
          <w:pPr>
            <w:pStyle w:val="Normal0"/>
            <w:rPr>
              <w:rFonts w:eastAsia="Corbel" w:asciiTheme="minorHAnsi" w:hAnsiTheme="minorHAnsi" w:cstheme="minorHAnsi"/>
              <w:sz w:val="22"/>
              <w:szCs w:val="22"/>
            </w:rPr>
          </w:pPr>
          <w:r w:rsidRPr="00611F54">
            <w:rPr>
              <w:rFonts w:eastAsia="Corbel" w:asciiTheme="minorHAnsi" w:hAnsiTheme="minorHAnsi" w:cstheme="minorHAnsi"/>
              <w:sz w:val="22"/>
              <w:szCs w:val="22"/>
            </w:rPr>
            <w:t>OTE PÖYTÄKIRJASTA</w:t>
          </w:r>
        </w:p>
      </w:tc>
    </w:tr>
  </w:tbl>
  <w:p w:rsidR="00815879" w:rsidRPr="00611F54" w14:paraId="3BC81716" w14:textId="77777777">
    <w:pPr>
      <w:pStyle w:val="Normal0"/>
      <w:rPr>
        <w:rFonts w:eastAsia="Corbel" w:asciiTheme="minorHAnsi" w:hAnsiTheme="minorHAnsi" w:cstheme="minorHAnsi"/>
        <w:sz w:val="22"/>
        <w:szCs w:val="22"/>
      </w:rPr>
    </w:pPr>
  </w:p>
  <w:tbl>
    <w:tblPr>
      <w:tblW w:w="0" w:type="auto"/>
      <w:tblInd w:w="30" w:type="dxa"/>
      <w:tblLayout w:type="fixed"/>
      <w:tblCellMar>
        <w:left w:w="30" w:type="dxa"/>
        <w:right w:w="30" w:type="dxa"/>
      </w:tblCellMar>
      <w:tblLook w:val="0000"/>
    </w:tblPr>
    <w:tblGrid>
      <w:gridCol w:w="3912"/>
      <w:gridCol w:w="1304"/>
      <w:gridCol w:w="4684"/>
    </w:tblGrid>
    <w:tr w14:paraId="3BC8171A" w14:textId="77777777">
      <w:tblPrEx>
        <w:tblW w:w="0" w:type="auto"/>
        <w:tblInd w:w="30" w:type="dxa"/>
        <w:tblLayout w:type="fixed"/>
        <w:tblCellMar>
          <w:left w:w="30" w:type="dxa"/>
          <w:right w:w="30" w:type="dxa"/>
        </w:tblCellMar>
        <w:tblLook w:val="0000"/>
      </w:tblPrEx>
      <w:tc>
        <w:tcPr>
          <w:tcW w:w="3912" w:type="dxa"/>
          <w:tcBorders>
            <w:top w:val="nil"/>
            <w:bottom w:val="nil"/>
          </w:tcBorders>
        </w:tcPr>
        <w:p w:rsidR="00374B54" w14:paraId="3BC81717" w14:textId="77777777">
          <w:r>
            <w:rPr>
              <w:rFonts w:ascii="Calibri" w:eastAsia="Calibri" w:hAnsi="Calibri" w:cs="Calibri"/>
              <w:sz w:val="22"/>
            </w:rPr>
            <w:t>Kunnanhallitus</w:t>
          </w:r>
        </w:p>
      </w:tc>
      <w:tc>
        <w:tcPr>
          <w:tcW w:w="1304" w:type="dxa"/>
          <w:tcBorders>
            <w:top w:val="nil"/>
            <w:bottom w:val="nil"/>
          </w:tcBorders>
        </w:tcPr>
        <w:p w:rsidR="00374B54" w14:paraId="3BC81718" w14:textId="77777777">
          <w:r>
            <w:rPr>
              <w:rFonts w:ascii="Calibri" w:eastAsia="Calibri" w:hAnsi="Calibri" w:cs="Calibri"/>
              <w:sz w:val="22"/>
            </w:rPr>
            <w:t>§ 179</w:t>
          </w:r>
        </w:p>
      </w:tc>
      <w:tc>
        <w:tcPr>
          <w:tcW w:w="4684" w:type="dxa"/>
          <w:tcBorders>
            <w:top w:val="nil"/>
            <w:bottom w:val="nil"/>
          </w:tcBorders>
        </w:tcPr>
        <w:p w:rsidR="00374B54" w14:paraId="3BC81719" w14:textId="77777777">
          <w:r>
            <w:rPr>
              <w:rFonts w:ascii="Calibri" w:eastAsia="Calibri" w:hAnsi="Calibri" w:cs="Calibri"/>
              <w:sz w:val="22"/>
            </w:rPr>
            <w:t>22.09.2025</w:t>
          </w:r>
        </w:p>
      </w:tc>
    </w:tr>
  </w:tbl>
  <w:p w:rsidR="00815879" w:rsidRPr="00611F54" w14:paraId="3BC8171B" w14:textId="77777777">
    <w:pPr>
      <w:pStyle w:val="Normal0"/>
      <w:rPr>
        <w:rFonts w:eastAsia="Corbel" w:asciiTheme="minorHAnsi" w:hAnsiTheme="minorHAnsi" w:cs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4B54" w14:paraId="3BC8171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4B54" w14:paraId="3BC8171D" w14:textId="77777777"/>
  <w:tbl>
    <w:tblPr>
      <w:tblW w:w="0" w:type="auto"/>
      <w:tblInd w:w="30" w:type="dxa"/>
      <w:tblLayout w:type="fixed"/>
      <w:tblCellMar>
        <w:left w:w="30" w:type="dxa"/>
        <w:right w:w="30" w:type="dxa"/>
      </w:tblCellMar>
      <w:tblLook w:val="0000"/>
    </w:tblPr>
    <w:tblGrid>
      <w:gridCol w:w="5215"/>
      <w:gridCol w:w="4707"/>
    </w:tblGrid>
    <w:tr w14:paraId="3BC81720" w14:textId="77777777">
      <w:tblPrEx>
        <w:tblW w:w="0" w:type="auto"/>
        <w:tblInd w:w="30" w:type="dxa"/>
        <w:tblLayout w:type="fixed"/>
        <w:tblCellMar>
          <w:left w:w="30" w:type="dxa"/>
          <w:right w:w="30" w:type="dxa"/>
        </w:tblCellMar>
        <w:tblLook w:val="0000"/>
      </w:tblPrEx>
      <w:tc>
        <w:tcPr>
          <w:tcW w:w="5215" w:type="dxa"/>
          <w:tcBorders>
            <w:top w:val="nil"/>
            <w:bottom w:val="nil"/>
          </w:tcBorders>
        </w:tcPr>
        <w:p w:rsidR="00815879" w:rsidRPr="00611F54" w14:paraId="3BC8171E" w14:textId="77777777">
          <w:pPr>
            <w:pStyle w:val="Normal0"/>
            <w:rPr>
              <w:rFonts w:eastAsia="Corbel" w:asciiTheme="minorHAnsi" w:hAnsiTheme="minorHAnsi" w:cstheme="minorHAnsi"/>
              <w:sz w:val="22"/>
              <w:szCs w:val="22"/>
            </w:rPr>
          </w:pPr>
          <w:r w:rsidRPr="00611F54">
            <w:rPr>
              <w:rFonts w:eastAsia="Corbel" w:asciiTheme="minorHAnsi" w:hAnsiTheme="minorHAnsi" w:cstheme="minorHAnsi"/>
              <w:sz w:val="22"/>
              <w:szCs w:val="22"/>
            </w:rPr>
            <w:t>REISJÄRVEN KUNTA</w:t>
          </w:r>
        </w:p>
      </w:tc>
      <w:tc>
        <w:tcPr>
          <w:tcW w:w="4707" w:type="dxa"/>
          <w:tcBorders>
            <w:top w:val="nil"/>
            <w:bottom w:val="nil"/>
          </w:tcBorders>
        </w:tcPr>
        <w:p w:rsidR="00815879" w:rsidRPr="00611F54" w14:paraId="3BC8171F" w14:textId="77777777">
          <w:pPr>
            <w:pStyle w:val="Normal0"/>
            <w:rPr>
              <w:rFonts w:eastAsia="Corbel" w:asciiTheme="minorHAnsi" w:hAnsiTheme="minorHAnsi" w:cstheme="minorHAnsi"/>
              <w:sz w:val="22"/>
              <w:szCs w:val="22"/>
            </w:rPr>
          </w:pPr>
          <w:r w:rsidRPr="00611F54">
            <w:rPr>
              <w:rFonts w:eastAsia="Corbel" w:asciiTheme="minorHAnsi" w:hAnsiTheme="minorHAnsi" w:cstheme="minorHAnsi"/>
              <w:sz w:val="22"/>
              <w:szCs w:val="22"/>
            </w:rPr>
            <w:t>OTE PÖYTÄKIRJASTA</w:t>
          </w:r>
        </w:p>
      </w:tc>
    </w:tr>
  </w:tbl>
  <w:p w:rsidR="00815879" w:rsidRPr="00611F54" w14:paraId="3BC81721" w14:textId="77777777">
    <w:pPr>
      <w:pStyle w:val="Normal0"/>
      <w:rPr>
        <w:rFonts w:eastAsia="Corbel" w:asciiTheme="minorHAnsi" w:hAnsiTheme="minorHAnsi" w:cstheme="minorHAnsi"/>
        <w:sz w:val="22"/>
        <w:szCs w:val="22"/>
      </w:rPr>
    </w:pPr>
  </w:p>
  <w:tbl>
    <w:tblPr>
      <w:tblW w:w="0" w:type="auto"/>
      <w:tblInd w:w="30" w:type="dxa"/>
      <w:tblLayout w:type="fixed"/>
      <w:tblCellMar>
        <w:left w:w="30" w:type="dxa"/>
        <w:right w:w="30" w:type="dxa"/>
      </w:tblCellMar>
      <w:tblLook w:val="0000"/>
    </w:tblPr>
    <w:tblGrid>
      <w:gridCol w:w="3912"/>
      <w:gridCol w:w="1304"/>
      <w:gridCol w:w="4684"/>
    </w:tblGrid>
    <w:tr w14:paraId="3BC81725" w14:textId="77777777">
      <w:tblPrEx>
        <w:tblW w:w="0" w:type="auto"/>
        <w:tblInd w:w="30" w:type="dxa"/>
        <w:tblLayout w:type="fixed"/>
        <w:tblCellMar>
          <w:left w:w="30" w:type="dxa"/>
          <w:right w:w="30" w:type="dxa"/>
        </w:tblCellMar>
        <w:tblLook w:val="0000"/>
      </w:tblPrEx>
      <w:tc>
        <w:tcPr>
          <w:tcW w:w="3912" w:type="dxa"/>
          <w:tcBorders>
            <w:top w:val="nil"/>
            <w:bottom w:val="nil"/>
          </w:tcBorders>
        </w:tcPr>
        <w:p w:rsidR="00374B54" w14:paraId="3BC81722" w14:textId="77777777">
          <w:r>
            <w:rPr>
              <w:rFonts w:ascii="Calibri" w:eastAsia="Calibri" w:hAnsi="Calibri" w:cs="Calibri"/>
            </w:rPr>
            <w:t>Kunnanhallitus</w:t>
          </w:r>
        </w:p>
      </w:tc>
      <w:tc>
        <w:tcPr>
          <w:tcW w:w="1304" w:type="dxa"/>
          <w:tcBorders>
            <w:top w:val="nil"/>
            <w:bottom w:val="nil"/>
          </w:tcBorders>
        </w:tcPr>
        <w:p w:rsidR="00374B54" w14:paraId="3BC81723" w14:textId="77777777">
          <w:r>
            <w:rPr>
              <w:rFonts w:ascii="Calibri" w:eastAsia="Calibri" w:hAnsi="Calibri" w:cs="Calibri"/>
            </w:rPr>
            <w:t>§ 179</w:t>
          </w:r>
        </w:p>
      </w:tc>
      <w:tc>
        <w:tcPr>
          <w:tcW w:w="4684" w:type="dxa"/>
          <w:tcBorders>
            <w:top w:val="nil"/>
            <w:bottom w:val="nil"/>
          </w:tcBorders>
        </w:tcPr>
        <w:p w:rsidR="00374B54" w14:paraId="3BC81724" w14:textId="77777777">
          <w:r>
            <w:rPr>
              <w:rFonts w:ascii="Calibri" w:eastAsia="Calibri" w:hAnsi="Calibri" w:cs="Calibri"/>
            </w:rPr>
            <w:t>22.09.2025</w:t>
          </w:r>
        </w:p>
      </w:tc>
    </w:tr>
  </w:tbl>
  <w:p w:rsidR="00815879" w:rsidRPr="00611F54" w14:paraId="3BC81726" w14:textId="77777777">
    <w:pPr>
      <w:pStyle w:val="Normal0"/>
      <w:rPr>
        <w:rFonts w:eastAsia="Corbel" w:asciiTheme="minorHAnsi" w:hAnsiTheme="minorHAnsi" w:cstheme="minorHAns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4B54" w14:paraId="3BC81729"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134"/>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57"/>
    <w:rsid w:val="00002AD3"/>
    <w:rsid w:val="00005C64"/>
    <w:rsid w:val="00092923"/>
    <w:rsid w:val="000A1E7D"/>
    <w:rsid w:val="000C74AE"/>
    <w:rsid w:val="001A0371"/>
    <w:rsid w:val="001F31EC"/>
    <w:rsid w:val="00254617"/>
    <w:rsid w:val="00277C0F"/>
    <w:rsid w:val="0036050B"/>
    <w:rsid w:val="00374B54"/>
    <w:rsid w:val="00403DCF"/>
    <w:rsid w:val="00404DCF"/>
    <w:rsid w:val="00432091"/>
    <w:rsid w:val="00492C0D"/>
    <w:rsid w:val="004A536C"/>
    <w:rsid w:val="00564728"/>
    <w:rsid w:val="00604F61"/>
    <w:rsid w:val="0061161C"/>
    <w:rsid w:val="00611F54"/>
    <w:rsid w:val="0061439E"/>
    <w:rsid w:val="0065050D"/>
    <w:rsid w:val="00687C59"/>
    <w:rsid w:val="006A016B"/>
    <w:rsid w:val="00717BC9"/>
    <w:rsid w:val="007558AD"/>
    <w:rsid w:val="007B2D6D"/>
    <w:rsid w:val="007E602F"/>
    <w:rsid w:val="00815879"/>
    <w:rsid w:val="008521C6"/>
    <w:rsid w:val="008B2257"/>
    <w:rsid w:val="008D71E0"/>
    <w:rsid w:val="0094369B"/>
    <w:rsid w:val="00994F99"/>
    <w:rsid w:val="009B0B97"/>
    <w:rsid w:val="009C1F74"/>
    <w:rsid w:val="009D04B4"/>
    <w:rsid w:val="009D56DC"/>
    <w:rsid w:val="00A5367B"/>
    <w:rsid w:val="00AA3748"/>
    <w:rsid w:val="00B47AE2"/>
    <w:rsid w:val="00B603CC"/>
    <w:rsid w:val="00BF24B7"/>
    <w:rsid w:val="00BF3CDB"/>
    <w:rsid w:val="00BF7531"/>
    <w:rsid w:val="00C1378F"/>
    <w:rsid w:val="00C13F21"/>
    <w:rsid w:val="00C239CA"/>
    <w:rsid w:val="00C97FC5"/>
    <w:rsid w:val="00CA1987"/>
    <w:rsid w:val="00CD353D"/>
    <w:rsid w:val="00D109D2"/>
    <w:rsid w:val="00D84D90"/>
    <w:rsid w:val="00DC21FB"/>
    <w:rsid w:val="00E60017"/>
    <w:rsid w:val="00E941A4"/>
    <w:rsid w:val="00EB6763"/>
    <w:rsid w:val="00F4307C"/>
    <w:rsid w:val="00F51A87"/>
    <w:rsid w:val="00F5463F"/>
    <w:rsid w:val="00F7118D"/>
    <w:rsid w:val="33FFC80B"/>
  </w:rsids>
  <m:mathPr>
    <m:mathFont m:val="Cambria Math"/>
  </m:mathPr>
  <w:themeFontLang w:val="fi-FI"/>
  <w:clrSchemeMapping w:bg1="light1" w:t1="dark1" w:bg2="light2" w:t2="dark2" w:accent1="accent1" w:accent2="accent2" w:accent3="accent3" w:accent4="accent4" w:accent5="accent5" w:accent6="accent6" w:hyperlink="hyperlink" w:followedHyperlink="followedHyperlink"/>
  <w:doNotIncludeSubdocsInStats/>
  <w14:docId w14:val="3BC816DF"/>
  <w15:docId w15:val="{D7EF0AF5-B00A-47B8-A119-3E7B02AE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eastAsia="en-US"/>
    </w:rPr>
  </w:style>
  <w:style w:type="paragraph" w:styleId="Heading3">
    <w:name w:val="heading 3"/>
    <w:basedOn w:val="Normal"/>
    <w:next w:val="Normal"/>
    <w:link w:val="Otsikko3Char"/>
    <w:uiPriority w:val="9"/>
    <w:unhideWhenUsed/>
    <w:qFormat/>
    <w:rsid w:val="00BF24B7"/>
    <w:pPr>
      <w:keepNext/>
      <w:keepLines/>
      <w:spacing w:before="40"/>
      <w:ind w:left="1304"/>
      <w:outlineLvl w:val="2"/>
    </w:pPr>
    <w:rPr>
      <w:rFonts w:asciiTheme="minorHAnsi" w:eastAsiaTheme="majorEastAsia" w:hAnsiTheme="minorHAnsi" w:cstheme="majorBidi"/>
      <w:b/>
      <w:noProof w:val="0"/>
      <w:sz w:val="24"/>
      <w:szCs w:val="24"/>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Pr>
      <w:rFonts w:ascii="Arial" w:eastAsia="Arial" w:hAnsi="Arial"/>
      <w:noProof/>
      <w:sz w:val="24"/>
      <w:lang w:val="en-US" w:eastAsia="en-US"/>
    </w:rPr>
  </w:style>
  <w:style w:type="paragraph" w:styleId="Header">
    <w:name w:val="header"/>
    <w:basedOn w:val="Normal"/>
    <w:link w:val="YltunnisteChar"/>
    <w:uiPriority w:val="99"/>
    <w:unhideWhenUsed/>
    <w:rsid w:val="002714AE"/>
    <w:pPr>
      <w:tabs>
        <w:tab w:val="center" w:pos="4513"/>
        <w:tab w:val="right" w:pos="9026"/>
      </w:tabs>
    </w:pPr>
  </w:style>
  <w:style w:type="character" w:customStyle="1" w:styleId="YltunnisteChar">
    <w:name w:val="Ylätunniste Char"/>
    <w:basedOn w:val="DefaultParagraphFont"/>
    <w:link w:val="Header"/>
    <w:uiPriority w:val="99"/>
    <w:rsid w:val="002714AE"/>
    <w:rPr>
      <w:noProof/>
      <w:lang w:val="en-US" w:eastAsia="en-US"/>
    </w:rPr>
  </w:style>
  <w:style w:type="paragraph" w:styleId="Footer">
    <w:name w:val="footer"/>
    <w:basedOn w:val="Normal"/>
    <w:link w:val="AlatunnisteChar"/>
    <w:uiPriority w:val="99"/>
    <w:unhideWhenUsed/>
    <w:rsid w:val="002714AE"/>
    <w:pPr>
      <w:tabs>
        <w:tab w:val="center" w:pos="4513"/>
        <w:tab w:val="right" w:pos="9026"/>
      </w:tabs>
    </w:pPr>
  </w:style>
  <w:style w:type="character" w:customStyle="1" w:styleId="AlatunnisteChar">
    <w:name w:val="Alatunniste Char"/>
    <w:basedOn w:val="DefaultParagraphFont"/>
    <w:link w:val="Footer"/>
    <w:uiPriority w:val="99"/>
    <w:rsid w:val="002714AE"/>
    <w:rPr>
      <w:noProof/>
      <w:lang w:val="en-US" w:eastAsia="en-US"/>
    </w:rPr>
  </w:style>
  <w:style w:type="character" w:styleId="PlaceholderText">
    <w:name w:val="Placeholder Text"/>
    <w:basedOn w:val="DefaultParagraphFont"/>
    <w:uiPriority w:val="99"/>
    <w:semiHidden/>
    <w:rsid w:val="002714AE"/>
    <w:rPr>
      <w:color w:val="808080"/>
    </w:rPr>
  </w:style>
  <w:style w:type="character" w:styleId="Strong">
    <w:name w:val="Strong"/>
    <w:basedOn w:val="DefaultParagraphFont"/>
    <w:uiPriority w:val="22"/>
    <w:qFormat/>
    <w:rsid w:val="00CA1987"/>
    <w:rPr>
      <w:b/>
      <w:bCs/>
    </w:rPr>
  </w:style>
  <w:style w:type="paragraph" w:styleId="NormalWeb">
    <w:name w:val="Normal (Web)"/>
    <w:basedOn w:val="Normal"/>
    <w:uiPriority w:val="99"/>
    <w:semiHidden/>
    <w:unhideWhenUsed/>
    <w:rsid w:val="00CA1987"/>
    <w:pPr>
      <w:spacing w:before="100" w:beforeAutospacing="1" w:after="100" w:afterAutospacing="1"/>
    </w:pPr>
    <w:rPr>
      <w:noProof w:val="0"/>
      <w:sz w:val="24"/>
      <w:szCs w:val="24"/>
      <w:lang w:val="fi-FI" w:eastAsia="fi-FI"/>
    </w:rPr>
  </w:style>
  <w:style w:type="character" w:customStyle="1" w:styleId="Otsikko3Char">
    <w:name w:val="Otsikko 3 Char"/>
    <w:basedOn w:val="DefaultParagraphFont"/>
    <w:link w:val="Heading3"/>
    <w:uiPriority w:val="9"/>
    <w:rsid w:val="00BF24B7"/>
    <w:rPr>
      <w:rFonts w:asciiTheme="minorHAnsi" w:eastAsiaTheme="majorEastAsia" w:hAnsiTheme="minorHAnsi" w:cstheme="majorBid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4.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Description xmlns="ec126a5b-c078-4fbe-b0fb-6046805cd8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3D5E0592D374418645AE04BEA13F5D" ma:contentTypeVersion="12" ma:contentTypeDescription="Create a new document." ma:contentTypeScope="" ma:versionID="df33b578b06fb7c05b7d556360b885ff">
  <xsd:schema xmlns:xsd="http://www.w3.org/2001/XMLSchema" xmlns:xs="http://www.w3.org/2001/XMLSchema" xmlns:p="http://schemas.microsoft.com/office/2006/metadata/properties" xmlns:ns2="a1f31261-d849-4ef8-a29f-28dbd099c07f" xmlns:ns3="ec126a5b-c078-4fbe-b0fb-6046805cd8c1" xmlns:ns4="http://schemas.microsoft.com/sharepoint/v3/fields" targetNamespace="http://schemas.microsoft.com/office/2006/metadata/properties" ma:root="true" ma:fieldsID="bbeed33ed5eea580f5f0637dd26aadff" ns2:_="" ns3:_="" ns4:_="">
    <xsd:import namespace="a1f31261-d849-4ef8-a29f-28dbd099c07f"/>
    <xsd:import namespace="ec126a5b-c078-4fbe-b0fb-6046805cd8c1"/>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4:_Statu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1261-d849-4ef8-a29f-28dbd099c0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26a5b-c078-4fbe-b0fb-6046805cd8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escription" ma:index="19" nillable="true" ma:displayName="Description" ma:format="Dropdown" ma:internalNam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96EF3-EFA2-4AC4-BA73-0E1D5B8AFCE9}">
  <ds:schemaRefs>
    <ds:schemaRef ds:uri="http://schemas.microsoft.com/sharepoint/v3/contenttype/forms"/>
  </ds:schemaRefs>
</ds:datastoreItem>
</file>

<file path=customXml/itemProps2.xml><?xml version="1.0" encoding="utf-8"?>
<ds:datastoreItem xmlns:ds="http://schemas.openxmlformats.org/officeDocument/2006/customXml" ds:itemID="{A46FB41F-DD4F-4AB5-8D3D-C43AAA0B82D9}">
  <ds:schemaRefs>
    <ds:schemaRef ds:uri="http://www.w3.org/XML/1998/namespace"/>
    <ds:schemaRef ds:uri="http://purl.org/dc/terms/"/>
    <ds:schemaRef ds:uri="http://schemas.microsoft.com/office/2006/documentManagement/types"/>
    <ds:schemaRef ds:uri="http://purl.org/dc/dcmitype/"/>
    <ds:schemaRef ds:uri="ec126a5b-c078-4fbe-b0fb-6046805cd8c1"/>
    <ds:schemaRef ds:uri="a1f31261-d849-4ef8-a29f-28dbd099c07f"/>
    <ds:schemaRef ds:uri="http://schemas.microsoft.com/office/infopath/2007/PartnerControls"/>
    <ds:schemaRef ds:uri="http://schemas.openxmlformats.org/package/2006/metadata/core-properties"/>
    <ds:schemaRef ds:uri="http://schemas.microsoft.com/sharepoint/v3/field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4C8CAFF-1210-4FDC-9D24-6F919EC05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1261-d849-4ef8-a29f-28dbd099c07f"/>
    <ds:schemaRef ds:uri="ec126a5b-c078-4fbe-b0fb-6046805cd8c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411</Words>
  <Characters>3782</Characters>
  <Application>Microsoft Office Word</Application>
  <DocSecurity>0</DocSecurity>
  <Lines>31</Lines>
  <Paragraphs>8</Paragraphs>
  <ScaleCrop>false</ScaleCrop>
  <Company/>
  <LinksUpToDate>false</LinksUpToDate>
  <CharactersWithSpaces>4185</CharactersWithSpaces>
  <SharedDoc>false</SharedDoc>
  <HyperlinkBase>C:\Temp\Template\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 Raatikka</dc:creator>
  <cp:lastModifiedBy>Piia Haikola</cp:lastModifiedBy>
  <cp:revision>16</cp:revision>
  <dcterms:created xsi:type="dcterms:W3CDTF">2019-04-30T17:55:00Z</dcterms:created>
  <dcterms:modified xsi:type="dcterms:W3CDTF">2025-09-26T09:30:00Z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0x010100423D5E0592D374418645AE04BEA13F5D</vt:lpwstr>
  </property>
</Properties>
</file>